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8374" w14:textId="77777777" w:rsidR="0000465C" w:rsidRPr="00EE0437" w:rsidRDefault="0000465C">
      <w:pPr>
        <w:rPr>
          <w:rFonts w:ascii="Arial" w:hAnsi="Arial" w:cs="Arial"/>
          <w:color w:val="000000"/>
        </w:rPr>
      </w:pPr>
    </w:p>
    <w:p w14:paraId="39CAA7BF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bCs/>
          <w:color w:val="000000"/>
          <w:lang w:eastAsia="ar-SA"/>
        </w:rPr>
        <w:t>Załącznik Nr 2</w:t>
      </w:r>
      <w:r w:rsidRPr="00EE0437">
        <w:rPr>
          <w:rFonts w:ascii="Arial" w:eastAsia="Times New Roman" w:hAnsi="Arial" w:cs="Arial"/>
          <w:color w:val="000000"/>
          <w:lang w:eastAsia="ar-SA"/>
        </w:rPr>
        <w:t xml:space="preserve">                     </w:t>
      </w:r>
    </w:p>
    <w:p w14:paraId="2E92237A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 xml:space="preserve">                                 </w:t>
      </w:r>
      <w:r w:rsidRPr="00EE0437">
        <w:rPr>
          <w:rFonts w:ascii="Arial" w:eastAsia="Times New Roman" w:hAnsi="Arial" w:cs="Arial"/>
          <w:color w:val="000000"/>
          <w:lang w:eastAsia="ar-SA"/>
        </w:rPr>
        <w:tab/>
      </w:r>
      <w:r w:rsidRPr="00EE0437">
        <w:rPr>
          <w:rFonts w:ascii="Arial" w:eastAsia="Times New Roman" w:hAnsi="Arial" w:cs="Arial"/>
          <w:color w:val="000000"/>
          <w:lang w:eastAsia="ar-SA"/>
        </w:rPr>
        <w:tab/>
      </w:r>
      <w:r w:rsidRPr="00EE0437">
        <w:rPr>
          <w:rFonts w:ascii="Arial" w:eastAsia="Times New Roman" w:hAnsi="Arial" w:cs="Arial"/>
          <w:color w:val="000000"/>
          <w:lang w:eastAsia="ar-SA"/>
        </w:rPr>
        <w:tab/>
      </w:r>
    </w:p>
    <w:p w14:paraId="3767D809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60"/>
          <w:lang w:eastAsia="ar-SA"/>
        </w:rPr>
      </w:pPr>
      <w:r w:rsidRPr="00EE0437">
        <w:rPr>
          <w:rFonts w:ascii="Arial" w:eastAsia="Times New Roman" w:hAnsi="Arial" w:cs="Arial"/>
          <w:b/>
          <w:color w:val="000000"/>
          <w:spacing w:val="60"/>
          <w:lang w:eastAsia="ar-SA"/>
        </w:rPr>
        <w:t>FORMULARZ OFERTOWY</w:t>
      </w:r>
    </w:p>
    <w:p w14:paraId="25D7AD82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60"/>
          <w:lang w:eastAsia="ar-SA"/>
        </w:rPr>
      </w:pPr>
    </w:p>
    <w:p w14:paraId="5E281EB4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442ECE5C" w14:textId="77777777" w:rsidR="0000465C" w:rsidRPr="00EE0437" w:rsidRDefault="0000465C" w:rsidP="0000465C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2"/>
          <w:lang w:eastAsia="ar-SA"/>
        </w:rPr>
      </w:pPr>
      <w:r w:rsidRPr="00EE0437">
        <w:rPr>
          <w:rFonts w:ascii="Arial" w:eastAsia="Arial Unicode MS" w:hAnsi="Arial" w:cs="Arial"/>
          <w:color w:val="000000"/>
          <w:kern w:val="2"/>
          <w:lang w:eastAsia="ar-SA"/>
        </w:rPr>
        <w:t xml:space="preserve">dla zamówienia dokonywanego w trybie konkursu ofert </w:t>
      </w:r>
    </w:p>
    <w:p w14:paraId="52AF79A2" w14:textId="77777777" w:rsidR="0000465C" w:rsidRPr="00EE0437" w:rsidRDefault="0000465C" w:rsidP="0000465C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2"/>
          <w:lang w:eastAsia="ar-SA"/>
        </w:rPr>
      </w:pPr>
      <w:r w:rsidRPr="00EE0437">
        <w:rPr>
          <w:rFonts w:ascii="Arial" w:eastAsia="Arial Unicode MS" w:hAnsi="Arial" w:cs="Arial"/>
          <w:color w:val="000000"/>
          <w:kern w:val="2"/>
          <w:lang w:eastAsia="ar-SA"/>
        </w:rPr>
        <w:t>na podstawie ustawy z dnia 15 kwietnia 2011r. o działalności leczniczej</w:t>
      </w:r>
    </w:p>
    <w:p w14:paraId="30DA305E" w14:textId="77777777" w:rsidR="0000465C" w:rsidRPr="00EE0437" w:rsidRDefault="0000465C" w:rsidP="0000465C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2"/>
          <w:lang w:eastAsia="ar-SA"/>
        </w:rPr>
      </w:pPr>
      <w:r w:rsidRPr="00EE0437">
        <w:rPr>
          <w:rFonts w:ascii="Arial" w:eastAsia="Arial Unicode MS" w:hAnsi="Arial" w:cs="Arial"/>
          <w:color w:val="000000"/>
          <w:kern w:val="2"/>
          <w:lang w:eastAsia="ar-SA"/>
        </w:rPr>
        <w:t>pn.</w:t>
      </w:r>
    </w:p>
    <w:p w14:paraId="3D7E4AEF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310D82EC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E64783D" w14:textId="77777777" w:rsidR="0000465C" w:rsidRPr="00EE0437" w:rsidRDefault="0000465C" w:rsidP="0000465C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EE0437">
        <w:rPr>
          <w:rFonts w:ascii="Arial" w:eastAsia="Times New Roman" w:hAnsi="Arial" w:cs="Arial"/>
          <w:b/>
          <w:color w:val="000000"/>
          <w:kern w:val="2"/>
          <w:lang w:eastAsia="ar-SA"/>
        </w:rPr>
        <w:t>Udzielanie świadczeń zdrowotnych zgodnie z aktualnym zapotrzebowaniem</w:t>
      </w:r>
    </w:p>
    <w:p w14:paraId="1F65BA91" w14:textId="77777777" w:rsidR="0000465C" w:rsidRPr="00EE0437" w:rsidRDefault="0000465C" w:rsidP="0000465C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color w:val="000000"/>
          <w:kern w:val="2"/>
          <w:lang w:eastAsia="ar-SA"/>
        </w:rPr>
      </w:pPr>
      <w:r w:rsidRPr="00EE0437">
        <w:rPr>
          <w:rFonts w:ascii="Arial" w:eastAsia="Times New Roman" w:hAnsi="Arial" w:cs="Arial"/>
          <w:b/>
          <w:color w:val="000000"/>
          <w:kern w:val="2"/>
          <w:lang w:eastAsia="ar-SA"/>
        </w:rPr>
        <w:t xml:space="preserve">Zagłębiowskiego Centrum Onkologii Szpital Specjalistyczny im. Sz. </w:t>
      </w:r>
      <w:proofErr w:type="spellStart"/>
      <w:r w:rsidRPr="00EE0437">
        <w:rPr>
          <w:rFonts w:ascii="Arial" w:eastAsia="Times New Roman" w:hAnsi="Arial" w:cs="Arial"/>
          <w:b/>
          <w:color w:val="000000"/>
          <w:kern w:val="2"/>
          <w:lang w:eastAsia="ar-SA"/>
        </w:rPr>
        <w:t>Starkiewicza</w:t>
      </w:r>
      <w:proofErr w:type="spellEnd"/>
    </w:p>
    <w:p w14:paraId="1CB310A3" w14:textId="77777777" w:rsidR="0000465C" w:rsidRPr="00EE0437" w:rsidRDefault="0000465C" w:rsidP="0000465C">
      <w:pPr>
        <w:widowControl w:val="0"/>
        <w:suppressAutoHyphens/>
        <w:spacing w:after="200" w:line="276" w:lineRule="auto"/>
        <w:jc w:val="center"/>
        <w:rPr>
          <w:rFonts w:ascii="Arial" w:eastAsia="Arial Unicode MS" w:hAnsi="Arial" w:cs="Arial"/>
          <w:b/>
          <w:color w:val="000000"/>
          <w:kern w:val="2"/>
          <w:lang w:eastAsia="ar-SA"/>
        </w:rPr>
      </w:pPr>
      <w:r w:rsidRPr="00EE0437">
        <w:rPr>
          <w:rFonts w:ascii="Arial" w:eastAsia="Arial Unicode MS" w:hAnsi="Arial" w:cs="Arial"/>
          <w:b/>
          <w:color w:val="000000"/>
          <w:kern w:val="2"/>
          <w:lang w:eastAsia="ar-SA"/>
        </w:rPr>
        <w:t xml:space="preserve">w Dąbrowie Górniczej ul. Szpitalna 13 w zakresie realizacji specjalistycznych </w:t>
      </w:r>
      <w:r w:rsidR="00677784" w:rsidRPr="00EE0437">
        <w:rPr>
          <w:rFonts w:ascii="Arial" w:eastAsia="Arial Unicode MS" w:hAnsi="Arial" w:cs="Arial"/>
          <w:b/>
          <w:color w:val="000000"/>
          <w:kern w:val="2"/>
          <w:lang w:eastAsia="ar-SA"/>
        </w:rPr>
        <w:t>badań genetycznych i immunohistochemicznych</w:t>
      </w:r>
    </w:p>
    <w:p w14:paraId="1C920D64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2A187671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0784A0F9" w14:textId="77777777" w:rsidR="0000465C" w:rsidRPr="00EE0437" w:rsidRDefault="0000465C" w:rsidP="0000465C">
      <w:pPr>
        <w:tabs>
          <w:tab w:val="left" w:pos="426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EE0437">
        <w:rPr>
          <w:rFonts w:ascii="Arial" w:eastAsia="Times New Roman" w:hAnsi="Arial" w:cs="Arial"/>
          <w:b/>
          <w:color w:val="000000"/>
          <w:lang w:eastAsia="ar-SA"/>
        </w:rPr>
        <w:t xml:space="preserve">I. </w:t>
      </w:r>
      <w:r w:rsidRPr="00EE0437">
        <w:rPr>
          <w:rFonts w:ascii="Arial" w:eastAsia="Times New Roman" w:hAnsi="Arial" w:cs="Arial"/>
          <w:b/>
          <w:color w:val="000000"/>
          <w:lang w:eastAsia="ar-SA"/>
        </w:rPr>
        <w:tab/>
        <w:t>Dane Oferenta:</w:t>
      </w:r>
    </w:p>
    <w:p w14:paraId="062034B8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 xml:space="preserve">nazwa 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1C933C88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u w:val="dotted"/>
          <w:lang w:eastAsia="ar-SA"/>
        </w:rPr>
      </w:pPr>
    </w:p>
    <w:p w14:paraId="5785DE09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>siedziba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45A3D4B0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</w:p>
    <w:p w14:paraId="3923407A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>adres, nr telefonu,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186D4850" w14:textId="77777777" w:rsidR="0000465C" w:rsidRPr="00EE0437" w:rsidRDefault="0000465C" w:rsidP="0000465C">
      <w:pPr>
        <w:tabs>
          <w:tab w:val="left" w:pos="2977"/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</w:p>
    <w:p w14:paraId="337BDD2F" w14:textId="77777777" w:rsidR="0000465C" w:rsidRPr="00EE0437" w:rsidRDefault="0000465C" w:rsidP="0000465C">
      <w:pPr>
        <w:tabs>
          <w:tab w:val="left" w:pos="2977"/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 xml:space="preserve">NIP 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  <w:r w:rsidRPr="00EE0437">
        <w:rPr>
          <w:rFonts w:ascii="Arial" w:eastAsia="Times New Roman" w:hAnsi="Arial" w:cs="Arial"/>
          <w:color w:val="000000"/>
          <w:lang w:eastAsia="ar-SA"/>
        </w:rPr>
        <w:t xml:space="preserve"> REGON 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31E12FCA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</w:p>
    <w:p w14:paraId="26F31873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 xml:space="preserve">dane rejestrowe 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56FDB2DE" w14:textId="77777777" w:rsidR="0000465C" w:rsidRPr="00EE0437" w:rsidRDefault="0000465C" w:rsidP="0000465C">
      <w:pPr>
        <w:tabs>
          <w:tab w:val="left" w:pos="6521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u w:val="dotted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 xml:space="preserve">       </w:t>
      </w: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5DC3C63D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3A98F8F6" w14:textId="77777777" w:rsidR="008F3610" w:rsidRPr="00EE0437" w:rsidRDefault="0000465C" w:rsidP="008F3610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360" w:hanging="360"/>
        <w:rPr>
          <w:rFonts w:ascii="Arial" w:hAnsi="Arial" w:cs="Arial"/>
          <w:b/>
          <w:color w:val="000000"/>
        </w:rPr>
      </w:pPr>
      <w:r w:rsidRPr="00EE0437">
        <w:rPr>
          <w:rFonts w:ascii="Arial" w:eastAsia="Times New Roman" w:hAnsi="Arial" w:cs="Arial"/>
          <w:b/>
          <w:color w:val="000000"/>
          <w:lang w:eastAsia="ar-SA"/>
        </w:rPr>
        <w:t xml:space="preserve">II.    </w:t>
      </w:r>
      <w:r w:rsidR="008F3610" w:rsidRPr="00EE0437">
        <w:rPr>
          <w:rFonts w:ascii="Arial" w:hAnsi="Arial" w:cs="Arial"/>
          <w:b/>
          <w:color w:val="000000"/>
        </w:rPr>
        <w:t xml:space="preserve">Doświadczenie Oferenta realizującego umowę </w:t>
      </w:r>
    </w:p>
    <w:p w14:paraId="1993D74D" w14:textId="77777777" w:rsidR="008F3610" w:rsidRPr="00EE0437" w:rsidRDefault="008F3610" w:rsidP="008F3610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360" w:hanging="360"/>
        <w:rPr>
          <w:rFonts w:ascii="Arial" w:eastAsia="Times New Roman" w:hAnsi="Arial" w:cs="Arial"/>
          <w:b/>
          <w:color w:val="000000"/>
          <w:lang w:eastAsia="ar-SA"/>
        </w:rPr>
      </w:pPr>
    </w:p>
    <w:p w14:paraId="57B767F5" w14:textId="45FC75B8" w:rsidR="008F3610" w:rsidRPr="00EE0437" w:rsidRDefault="008F3610" w:rsidP="001A7DF0">
      <w:pPr>
        <w:pStyle w:val="Tekstpodstawowywcity31"/>
        <w:tabs>
          <w:tab w:val="left" w:leader="dot" w:pos="8504"/>
        </w:tabs>
        <w:spacing w:after="0" w:line="240" w:lineRule="auto"/>
        <w:ind w:left="0"/>
        <w:rPr>
          <w:rFonts w:ascii="Arial" w:hAnsi="Arial" w:cs="Arial"/>
          <w:color w:val="000000"/>
          <w:szCs w:val="22"/>
        </w:rPr>
      </w:pPr>
      <w:r w:rsidRPr="00EE0437">
        <w:rPr>
          <w:rFonts w:ascii="Arial" w:hAnsi="Arial" w:cs="Arial"/>
          <w:color w:val="000000"/>
          <w:szCs w:val="22"/>
        </w:rPr>
        <w:t xml:space="preserve">       a)* od </w:t>
      </w:r>
      <w:r w:rsidR="002275A1">
        <w:rPr>
          <w:rFonts w:ascii="Arial" w:hAnsi="Arial" w:cs="Arial"/>
          <w:color w:val="000000"/>
          <w:szCs w:val="22"/>
        </w:rPr>
        <w:t>4</w:t>
      </w:r>
      <w:r w:rsidRPr="00EE0437">
        <w:rPr>
          <w:rFonts w:ascii="Arial" w:hAnsi="Arial" w:cs="Arial"/>
          <w:color w:val="000000"/>
          <w:szCs w:val="22"/>
        </w:rPr>
        <w:t xml:space="preserve"> roku do </w:t>
      </w:r>
      <w:r w:rsidR="002275A1">
        <w:rPr>
          <w:rFonts w:ascii="Arial" w:hAnsi="Arial" w:cs="Arial"/>
          <w:color w:val="000000"/>
          <w:szCs w:val="22"/>
        </w:rPr>
        <w:t>6</w:t>
      </w:r>
      <w:r w:rsidRPr="00EE0437">
        <w:rPr>
          <w:rFonts w:ascii="Arial" w:hAnsi="Arial" w:cs="Arial"/>
          <w:color w:val="000000"/>
          <w:szCs w:val="22"/>
        </w:rPr>
        <w:t xml:space="preserve"> lat </w:t>
      </w:r>
    </w:p>
    <w:p w14:paraId="321C0AAE" w14:textId="1985839A" w:rsidR="008F3610" w:rsidRPr="00EE0437" w:rsidRDefault="008F3610" w:rsidP="001A7DF0">
      <w:pPr>
        <w:pStyle w:val="Tekstpodstawowywcity31"/>
        <w:tabs>
          <w:tab w:val="left" w:leader="dot" w:pos="8504"/>
        </w:tabs>
        <w:spacing w:after="0" w:line="240" w:lineRule="auto"/>
        <w:ind w:left="0"/>
        <w:rPr>
          <w:rFonts w:ascii="Arial" w:hAnsi="Arial" w:cs="Arial"/>
          <w:color w:val="000000"/>
          <w:szCs w:val="22"/>
        </w:rPr>
      </w:pPr>
      <w:r w:rsidRPr="00EE0437">
        <w:rPr>
          <w:rFonts w:ascii="Arial" w:hAnsi="Arial" w:cs="Arial"/>
          <w:color w:val="000000"/>
          <w:szCs w:val="22"/>
        </w:rPr>
        <w:t xml:space="preserve">       b)* od </w:t>
      </w:r>
      <w:r w:rsidR="002275A1">
        <w:rPr>
          <w:rFonts w:ascii="Arial" w:hAnsi="Arial" w:cs="Arial"/>
          <w:color w:val="000000"/>
          <w:szCs w:val="22"/>
        </w:rPr>
        <w:t>7</w:t>
      </w:r>
      <w:r w:rsidRPr="00EE0437">
        <w:rPr>
          <w:rFonts w:ascii="Arial" w:hAnsi="Arial" w:cs="Arial"/>
          <w:color w:val="000000"/>
          <w:szCs w:val="22"/>
        </w:rPr>
        <w:t xml:space="preserve"> lat do 9 lat</w:t>
      </w:r>
    </w:p>
    <w:p w14:paraId="78D28588" w14:textId="77777777" w:rsidR="008F3610" w:rsidRPr="00EE0437" w:rsidRDefault="008F3610" w:rsidP="001A7DF0">
      <w:pPr>
        <w:pStyle w:val="Tekstpodstawowywcity31"/>
        <w:tabs>
          <w:tab w:val="left" w:leader="dot" w:pos="8504"/>
        </w:tabs>
        <w:spacing w:after="0" w:line="240" w:lineRule="auto"/>
        <w:ind w:left="0"/>
        <w:rPr>
          <w:rFonts w:ascii="Arial" w:hAnsi="Arial" w:cs="Arial"/>
          <w:color w:val="000000"/>
          <w:szCs w:val="22"/>
        </w:rPr>
      </w:pPr>
      <w:r w:rsidRPr="00EE0437">
        <w:rPr>
          <w:rFonts w:ascii="Arial" w:hAnsi="Arial" w:cs="Arial"/>
          <w:color w:val="000000"/>
          <w:szCs w:val="22"/>
        </w:rPr>
        <w:t xml:space="preserve">       c)* ponad 10 lat </w:t>
      </w:r>
    </w:p>
    <w:p w14:paraId="3F59A7D2" w14:textId="77777777" w:rsidR="008F3610" w:rsidRPr="00EE0437" w:rsidRDefault="008F3610" w:rsidP="001A7DF0">
      <w:pPr>
        <w:pStyle w:val="Tekstpodstawowywcity31"/>
        <w:tabs>
          <w:tab w:val="left" w:leader="dot" w:pos="8504"/>
        </w:tabs>
        <w:spacing w:after="0" w:line="240" w:lineRule="auto"/>
        <w:ind w:left="0"/>
        <w:rPr>
          <w:rFonts w:ascii="Arial" w:hAnsi="Arial" w:cs="Arial"/>
          <w:color w:val="000000"/>
          <w:szCs w:val="22"/>
        </w:rPr>
      </w:pPr>
      <w:r w:rsidRPr="00EE0437">
        <w:rPr>
          <w:rFonts w:ascii="Arial" w:hAnsi="Arial" w:cs="Arial"/>
          <w:color w:val="000000"/>
          <w:szCs w:val="22"/>
        </w:rPr>
        <w:t xml:space="preserve">       * niepotrzebne skreśl</w:t>
      </w:r>
      <w:r w:rsidR="001A7DF0" w:rsidRPr="00EE0437">
        <w:rPr>
          <w:rFonts w:ascii="Arial" w:hAnsi="Arial" w:cs="Arial"/>
          <w:color w:val="000000"/>
          <w:szCs w:val="22"/>
        </w:rPr>
        <w:t>ić</w:t>
      </w:r>
    </w:p>
    <w:p w14:paraId="6D87EF0A" w14:textId="77777777" w:rsidR="001A7DF0" w:rsidRPr="00EE0437" w:rsidRDefault="001A7DF0" w:rsidP="001A7DF0">
      <w:pPr>
        <w:pStyle w:val="Tekstpodstawowywcity31"/>
        <w:tabs>
          <w:tab w:val="left" w:leader="dot" w:pos="8504"/>
        </w:tabs>
        <w:spacing w:after="0" w:line="240" w:lineRule="auto"/>
        <w:ind w:left="0"/>
        <w:rPr>
          <w:rFonts w:ascii="Arial" w:hAnsi="Arial" w:cs="Arial"/>
          <w:color w:val="000000"/>
          <w:szCs w:val="22"/>
        </w:rPr>
      </w:pPr>
    </w:p>
    <w:p w14:paraId="12EA44FA" w14:textId="77777777" w:rsidR="0000465C" w:rsidRPr="00EE0437" w:rsidRDefault="008F3610" w:rsidP="0000465C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360" w:hanging="360"/>
        <w:rPr>
          <w:rFonts w:ascii="Arial" w:eastAsia="Times New Roman" w:hAnsi="Arial" w:cs="Arial"/>
          <w:b/>
          <w:color w:val="000000"/>
          <w:lang w:eastAsia="ar-SA"/>
        </w:rPr>
      </w:pPr>
      <w:r w:rsidRPr="00EE0437">
        <w:rPr>
          <w:rFonts w:ascii="Arial" w:eastAsia="Times New Roman" w:hAnsi="Arial" w:cs="Arial"/>
          <w:b/>
          <w:color w:val="000000"/>
          <w:lang w:eastAsia="ar-SA"/>
        </w:rPr>
        <w:t xml:space="preserve">III.   </w:t>
      </w:r>
      <w:r w:rsidR="0000465C" w:rsidRPr="00EE0437">
        <w:rPr>
          <w:rFonts w:ascii="Arial" w:eastAsia="Times New Roman" w:hAnsi="Arial" w:cs="Arial"/>
          <w:b/>
          <w:color w:val="000000"/>
          <w:lang w:eastAsia="ar-SA"/>
        </w:rPr>
        <w:t xml:space="preserve">Udzielający Zamówienia: </w:t>
      </w:r>
    </w:p>
    <w:p w14:paraId="4064E57D" w14:textId="77777777" w:rsidR="0000465C" w:rsidRPr="00EE0437" w:rsidRDefault="0000465C" w:rsidP="0000465C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 xml:space="preserve">Zagłębiowskie Centrum Onkologii Szpital Specjalistyczny im. Sz. </w:t>
      </w:r>
      <w:proofErr w:type="spellStart"/>
      <w:r w:rsidRPr="00EE0437">
        <w:rPr>
          <w:rFonts w:ascii="Arial" w:eastAsia="Times New Roman" w:hAnsi="Arial" w:cs="Arial"/>
          <w:color w:val="000000"/>
          <w:lang w:eastAsia="ar-SA"/>
        </w:rPr>
        <w:t>Starkiewicza</w:t>
      </w:r>
      <w:proofErr w:type="spellEnd"/>
      <w:r w:rsidRPr="00EE0437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E0437">
        <w:rPr>
          <w:rFonts w:ascii="Arial" w:eastAsia="Times New Roman" w:hAnsi="Arial" w:cs="Arial"/>
          <w:color w:val="000000"/>
          <w:lang w:eastAsia="ar-SA"/>
        </w:rPr>
        <w:br/>
        <w:t xml:space="preserve">ul. Szpitalna 13,  41-300 Dąbrowa Górnicza </w:t>
      </w:r>
    </w:p>
    <w:p w14:paraId="79C4CEDD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0E40E80D" w14:textId="1BF8E6A6" w:rsidR="0000465C" w:rsidRPr="00EE0437" w:rsidRDefault="0000465C" w:rsidP="0000465C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lang w:val="de-DE" w:eastAsia="ar-SA"/>
        </w:rPr>
      </w:pPr>
      <w:r w:rsidRPr="00EE0437">
        <w:rPr>
          <w:rFonts w:ascii="Arial" w:eastAsia="Times New Roman" w:hAnsi="Arial" w:cs="Arial"/>
          <w:b/>
          <w:color w:val="000000"/>
          <w:lang w:val="de-DE" w:eastAsia="ar-SA"/>
        </w:rPr>
        <w:t>I</w:t>
      </w:r>
      <w:r w:rsidR="008F3610" w:rsidRPr="00EE0437">
        <w:rPr>
          <w:rFonts w:ascii="Arial" w:eastAsia="Times New Roman" w:hAnsi="Arial" w:cs="Arial"/>
          <w:b/>
          <w:color w:val="000000"/>
          <w:lang w:val="de-DE" w:eastAsia="ar-SA"/>
        </w:rPr>
        <w:t>V</w:t>
      </w:r>
      <w:r w:rsidRPr="00EE0437">
        <w:rPr>
          <w:rFonts w:ascii="Arial" w:eastAsia="Times New Roman" w:hAnsi="Arial" w:cs="Arial"/>
          <w:b/>
          <w:color w:val="000000"/>
          <w:lang w:val="de-DE" w:eastAsia="ar-SA"/>
        </w:rPr>
        <w:t xml:space="preserve">.  </w:t>
      </w:r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W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oparciu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o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ogłoszenie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konkursowe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r w:rsidRPr="00EE0437">
        <w:rPr>
          <w:rFonts w:ascii="Arial" w:eastAsia="Arial Unicode MS" w:hAnsi="Arial" w:cs="Arial"/>
          <w:color w:val="000000"/>
          <w:kern w:val="2"/>
          <w:lang w:val="de-DE" w:eastAsia="ar-SA"/>
        </w:rPr>
        <w:t xml:space="preserve">na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udzielanie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świadczeń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zdrowotnych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</w:t>
      </w:r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w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zakresie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realizacji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specjalistycznych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="00677784" w:rsidRPr="00EE0437">
        <w:rPr>
          <w:rFonts w:ascii="Arial" w:eastAsia="Times New Roman" w:hAnsi="Arial" w:cs="Arial"/>
          <w:color w:val="000000"/>
          <w:lang w:val="de-DE" w:eastAsia="ar-SA"/>
        </w:rPr>
        <w:t>badań</w:t>
      </w:r>
      <w:proofErr w:type="spellEnd"/>
      <w:r w:rsidR="00677784"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="00677784" w:rsidRPr="00EE0437">
        <w:rPr>
          <w:rFonts w:ascii="Arial" w:eastAsia="Times New Roman" w:hAnsi="Arial" w:cs="Arial"/>
          <w:color w:val="000000"/>
          <w:lang w:val="de-DE" w:eastAsia="ar-SA"/>
        </w:rPr>
        <w:t>genetycznych</w:t>
      </w:r>
      <w:proofErr w:type="spellEnd"/>
      <w:r w:rsidR="00677784" w:rsidRPr="00EE0437">
        <w:rPr>
          <w:rFonts w:ascii="Arial" w:eastAsia="Times New Roman" w:hAnsi="Arial" w:cs="Arial"/>
          <w:color w:val="000000"/>
          <w:lang w:val="de-DE" w:eastAsia="ar-SA"/>
        </w:rPr>
        <w:t xml:space="preserve"> i </w:t>
      </w:r>
      <w:proofErr w:type="spellStart"/>
      <w:r w:rsidR="00677784" w:rsidRPr="00EE0437">
        <w:rPr>
          <w:rFonts w:ascii="Arial" w:eastAsia="Times New Roman" w:hAnsi="Arial" w:cs="Arial"/>
          <w:color w:val="000000"/>
          <w:lang w:val="de-DE" w:eastAsia="ar-SA"/>
        </w:rPr>
        <w:t>immunoh</w:t>
      </w:r>
      <w:r w:rsidR="001A7DF0" w:rsidRPr="00EE0437">
        <w:rPr>
          <w:rFonts w:ascii="Arial" w:eastAsia="Times New Roman" w:hAnsi="Arial" w:cs="Arial"/>
          <w:color w:val="000000"/>
          <w:lang w:val="de-DE" w:eastAsia="ar-SA"/>
        </w:rPr>
        <w:t>i</w:t>
      </w:r>
      <w:r w:rsidR="00A933A5" w:rsidRPr="00EE0437">
        <w:rPr>
          <w:rFonts w:ascii="Arial" w:eastAsia="Times New Roman" w:hAnsi="Arial" w:cs="Arial"/>
          <w:color w:val="000000"/>
          <w:lang w:val="de-DE" w:eastAsia="ar-SA"/>
        </w:rPr>
        <w:t>stochemicznych</w:t>
      </w:r>
      <w:proofErr w:type="spellEnd"/>
      <w:r w:rsidR="00A933A5" w:rsidRPr="00EE0437">
        <w:rPr>
          <w:rFonts w:ascii="Arial" w:eastAsia="Times New Roman" w:hAnsi="Arial" w:cs="Arial"/>
          <w:color w:val="000000"/>
          <w:lang w:val="de-DE" w:eastAsia="ar-SA"/>
        </w:rPr>
        <w:t xml:space="preserve"> (Konkurs </w:t>
      </w:r>
      <w:proofErr w:type="spellStart"/>
      <w:r w:rsidR="00A933A5" w:rsidRPr="00EE0437">
        <w:rPr>
          <w:rFonts w:ascii="Arial" w:eastAsia="Times New Roman" w:hAnsi="Arial" w:cs="Arial"/>
          <w:color w:val="000000"/>
          <w:lang w:val="de-DE" w:eastAsia="ar-SA"/>
        </w:rPr>
        <w:t>Ofert</w:t>
      </w:r>
      <w:proofErr w:type="spellEnd"/>
      <w:r w:rsidR="00A933A5" w:rsidRPr="00EE0437">
        <w:rPr>
          <w:rFonts w:ascii="Arial" w:eastAsia="Times New Roman" w:hAnsi="Arial" w:cs="Arial"/>
          <w:color w:val="000000"/>
          <w:lang w:val="de-DE" w:eastAsia="ar-SA"/>
        </w:rPr>
        <w:t xml:space="preserve"> 01/ORG /202</w:t>
      </w:r>
      <w:r w:rsidR="0034380A">
        <w:rPr>
          <w:rFonts w:ascii="Arial" w:eastAsia="Times New Roman" w:hAnsi="Arial" w:cs="Arial"/>
          <w:color w:val="000000"/>
          <w:lang w:val="de-DE" w:eastAsia="ar-SA"/>
        </w:rPr>
        <w:t>4</w:t>
      </w:r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)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dla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Zagłębiowskiego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Centrum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Onkologii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Szpital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Specjalistyczny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im.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Sz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.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Starkiewicza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w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Dąbrowie</w:t>
      </w:r>
      <w:proofErr w:type="spellEnd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kern w:val="2"/>
          <w:lang w:val="de-DE" w:eastAsia="ar-SA"/>
        </w:rPr>
        <w:t>Górniczej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opublikowane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na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stronie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internetowej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oraz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na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tablicy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ogłoszeń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ZCO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Szpital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Specjalistyczny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im.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Sz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.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Starkiewicza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w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Dąbrowie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Górniczej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oferuję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udzielanie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świadczeń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zdrowotnych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w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okresie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3 </w:t>
      </w:r>
      <w:proofErr w:type="spellStart"/>
      <w:r w:rsidRPr="00EE0437">
        <w:rPr>
          <w:rFonts w:ascii="Arial" w:eastAsia="Times New Roman" w:hAnsi="Arial" w:cs="Arial"/>
          <w:color w:val="000000"/>
          <w:lang w:val="de-DE" w:eastAsia="ar-SA"/>
        </w:rPr>
        <w:t>lat</w:t>
      </w:r>
      <w:proofErr w:type="spellEnd"/>
      <w:r w:rsidRPr="00EE0437">
        <w:rPr>
          <w:rFonts w:ascii="Arial" w:eastAsia="Times New Roman" w:hAnsi="Arial" w:cs="Arial"/>
          <w:color w:val="000000"/>
          <w:lang w:val="de-DE" w:eastAsia="ar-SA"/>
        </w:rPr>
        <w:t xml:space="preserve"> </w:t>
      </w:r>
      <w:r w:rsidRPr="00EE0437">
        <w:rPr>
          <w:rFonts w:ascii="Arial" w:eastAsia="Times New Roman" w:hAnsi="Arial" w:cs="Arial"/>
          <w:color w:val="000000"/>
          <w:lang w:eastAsia="ar-SA"/>
        </w:rPr>
        <w:t xml:space="preserve">obejmujące wykonywanie </w:t>
      </w:r>
      <w:r w:rsidR="00677784" w:rsidRPr="00EE0437">
        <w:rPr>
          <w:rFonts w:ascii="Arial" w:eastAsia="Times New Roman" w:hAnsi="Arial" w:cs="Arial"/>
          <w:color w:val="000000"/>
          <w:lang w:eastAsia="ar-SA"/>
        </w:rPr>
        <w:t xml:space="preserve">badań specjalistycznych </w:t>
      </w:r>
      <w:r w:rsidRPr="00EE0437">
        <w:rPr>
          <w:rFonts w:ascii="Arial" w:eastAsia="Times New Roman" w:hAnsi="Arial" w:cs="Arial"/>
          <w:color w:val="000000"/>
          <w:lang w:eastAsia="ar-SA"/>
        </w:rPr>
        <w:t>zgodnie z aktualnym zapotrzebowaniem Udzielającego Zamówienia :</w:t>
      </w:r>
    </w:p>
    <w:p w14:paraId="6B13069F" w14:textId="77777777" w:rsidR="0000465C" w:rsidRPr="00EE0437" w:rsidRDefault="0000465C">
      <w:pPr>
        <w:rPr>
          <w:rFonts w:ascii="Arial" w:hAnsi="Arial" w:cs="Arial"/>
          <w:color w:val="000000"/>
        </w:rPr>
      </w:pPr>
    </w:p>
    <w:p w14:paraId="53F2020A" w14:textId="77777777" w:rsidR="0000465C" w:rsidRPr="00EE0437" w:rsidRDefault="0000465C">
      <w:pPr>
        <w:rPr>
          <w:rFonts w:ascii="Arial" w:hAnsi="Arial" w:cs="Arial"/>
          <w:color w:val="000000"/>
        </w:rPr>
      </w:pPr>
    </w:p>
    <w:p w14:paraId="06451247" w14:textId="77777777" w:rsidR="0000465C" w:rsidRPr="00EE0437" w:rsidRDefault="0000465C">
      <w:pPr>
        <w:rPr>
          <w:rFonts w:ascii="Arial" w:hAnsi="Arial" w:cs="Arial"/>
          <w:color w:val="000000"/>
        </w:rPr>
      </w:pPr>
    </w:p>
    <w:p w14:paraId="22DADCB3" w14:textId="77777777" w:rsidR="0000465C" w:rsidRPr="00EE0437" w:rsidRDefault="0000465C">
      <w:pPr>
        <w:rPr>
          <w:rFonts w:ascii="Arial" w:hAnsi="Arial" w:cs="Arial"/>
          <w:color w:val="000000"/>
        </w:rPr>
      </w:pPr>
    </w:p>
    <w:tbl>
      <w:tblPr>
        <w:tblW w:w="1085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551"/>
        <w:gridCol w:w="1701"/>
        <w:gridCol w:w="1843"/>
        <w:gridCol w:w="2070"/>
      </w:tblGrid>
      <w:tr w:rsidR="006A42A4" w:rsidRPr="00EE0437" w14:paraId="2E83196D" w14:textId="77777777" w:rsidTr="006A42A4">
        <w:trPr>
          <w:trHeight w:val="10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AEE0" w14:textId="12B6323E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Nr pakietu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0EF6" w14:textId="384A45AD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badania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BE85" w14:textId="77777777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546" w14:textId="77777777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za 1 badanie brutto w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A12" w14:textId="77777777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Max. czas wykonania badania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DA2" w14:textId="77777777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Deklarowany czas wykonania</w:t>
            </w:r>
          </w:p>
        </w:tc>
      </w:tr>
      <w:tr w:rsidR="006A42A4" w:rsidRPr="00EE0437" w14:paraId="3DC5BB2C" w14:textId="77777777" w:rsidTr="00FE4585">
        <w:trPr>
          <w:cantSplit/>
          <w:trHeight w:val="24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33373" w14:textId="6F61597C" w:rsidR="006A42A4" w:rsidRPr="00FE4585" w:rsidRDefault="00FE4585" w:rsidP="00A93B68">
            <w:pPr>
              <w:spacing w:before="24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FE4585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  <w:t>Pakiet nr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41D0" w14:textId="366133D8" w:rsidR="006A42A4" w:rsidRPr="00EE0437" w:rsidRDefault="006A42A4" w:rsidP="00A93B68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2E3" w14:textId="69DAB874" w:rsidR="006A42A4" w:rsidRPr="00EE0437" w:rsidRDefault="006A42A4" w:rsidP="00A93B68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Badanie immunohistochemiczne wraz z oceną w celu określenia rodzaju nowotworu oraz  czynników predykcyjnych </w:t>
            </w: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 prognostycznych </w:t>
            </w:r>
            <w:r w:rsidR="00135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="00135FD4" w:rsidRPr="002275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pozytywna do każdego barwienia IHC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7EB7" w14:textId="77777777" w:rsidR="006A42A4" w:rsidRPr="00EE0437" w:rsidRDefault="006A42A4" w:rsidP="00A93B68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FA8F" w14:textId="77777777" w:rsidR="006A42A4" w:rsidRPr="00EE0437" w:rsidRDefault="006A42A4" w:rsidP="00A93B68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361E" w14:textId="77777777" w:rsidR="006A42A4" w:rsidRPr="00EE0437" w:rsidRDefault="006A42A4" w:rsidP="00A93B68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C897D26" w14:textId="77777777" w:rsidR="00FE4585" w:rsidRDefault="00FE4585"/>
    <w:p w14:paraId="6E4189CB" w14:textId="77777777" w:rsidR="00FE4585" w:rsidRDefault="00FE4585"/>
    <w:p w14:paraId="1196041A" w14:textId="77777777" w:rsidR="00FE4585" w:rsidRDefault="00FE4585"/>
    <w:p w14:paraId="71BE3454" w14:textId="77777777" w:rsidR="00FE4585" w:rsidRDefault="00FE4585"/>
    <w:p w14:paraId="43003E38" w14:textId="77777777" w:rsidR="00FE4585" w:rsidRDefault="00FE4585"/>
    <w:tbl>
      <w:tblPr>
        <w:tblW w:w="1085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417"/>
        <w:gridCol w:w="2544"/>
        <w:gridCol w:w="7"/>
        <w:gridCol w:w="1701"/>
        <w:gridCol w:w="1845"/>
        <w:gridCol w:w="2071"/>
      </w:tblGrid>
      <w:tr w:rsidR="00FE4585" w:rsidRPr="00EE0437" w14:paraId="22268DB3" w14:textId="77777777" w:rsidTr="00FC1C74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7594" w14:textId="71AAC6A0" w:rsidR="00FE4585" w:rsidRDefault="00A93B68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8D79" w14:textId="3C9B940D" w:rsidR="00FE4585" w:rsidRDefault="00FE4585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badania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B94" w14:textId="378B985B" w:rsidR="00FE4585" w:rsidRPr="00EE0437" w:rsidRDefault="00FE4585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08B" w14:textId="0160A88A" w:rsidR="00FE4585" w:rsidRPr="00EE0437" w:rsidRDefault="00FE4585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za 1 badanie brutto w zł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BAD" w14:textId="742E6290" w:rsidR="00FE4585" w:rsidRPr="00EE0437" w:rsidRDefault="00FE4585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Max. czas wykonania badania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B1D" w14:textId="32882381" w:rsidR="00FE4585" w:rsidRPr="00EE0437" w:rsidRDefault="00FE4585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Deklarowany czas wykonania</w:t>
            </w:r>
          </w:p>
        </w:tc>
      </w:tr>
      <w:tr w:rsidR="006A42A4" w:rsidRPr="00EE0437" w14:paraId="1582AD5E" w14:textId="77777777" w:rsidTr="00FC1C74">
        <w:trPr>
          <w:trHeight w:val="2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65CEC" w14:textId="422D9026" w:rsidR="006A42A4" w:rsidRPr="00FE4585" w:rsidRDefault="00FE4585" w:rsidP="008F043A">
            <w:pPr>
              <w:spacing w:before="24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FE4585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Pakiet nr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4925" w14:textId="3991A683" w:rsidR="006A42A4" w:rsidRPr="00EE0437" w:rsidRDefault="00FE4585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04A8" w14:textId="71DB2873" w:rsidR="00D9197A" w:rsidRPr="00EE0437" w:rsidRDefault="00D9197A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PD-L1 badanie ekspresji TPS/CPS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04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40EA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661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61241C87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39AE2" w14:textId="7613869A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B8BA" w14:textId="797F1D77" w:rsidR="006A42A4" w:rsidRPr="00EE0437" w:rsidRDefault="00D9197A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9FA5" w14:textId="0353103C" w:rsidR="006A42A4" w:rsidRPr="00EE0437" w:rsidRDefault="00D9197A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EGFR- badanie mutacji w gen. EGFR (ex.18,19,20,21)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623F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D48B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12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5971A912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B925B" w14:textId="6C5972B0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770" w14:textId="692B9060" w:rsidR="006A42A4" w:rsidRPr="00EE0437" w:rsidRDefault="00D9197A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28D9" w14:textId="5BABCD03" w:rsidR="006A42A4" w:rsidRPr="00EE0437" w:rsidRDefault="00D9197A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NGS panel kliniczny dla raka płuca-badanie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NGS ( identyfikujący zmiany w genach EGFR; ALK; ROS1;KRAS;  NTRK1; NTRK2; NTRK3)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968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5D0C" w14:textId="2E41ADD6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</w:t>
            </w:r>
            <w:r w:rsidR="00D91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F47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7464709A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FD610" w14:textId="751C716A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CCE" w14:textId="2056B69E" w:rsidR="006A42A4" w:rsidRPr="00EE0437" w:rsidRDefault="00D9197A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8FCC" w14:textId="1C0553AD" w:rsidR="006A42A4" w:rsidRPr="00EE0437" w:rsidRDefault="00D9197A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ROS1 badanie </w:t>
            </w:r>
            <w:proofErr w:type="spellStart"/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rearanżacji</w:t>
            </w:r>
            <w:proofErr w:type="spellEnd"/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(FISH)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73C7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7E12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5E24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382A6DCF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65FEA" w14:textId="7BE6399F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C8DE" w14:textId="46D6D3EA" w:rsidR="006A42A4" w:rsidRPr="00EE0437" w:rsidRDefault="00D9197A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CF7A" w14:textId="2FD2A586" w:rsidR="006A42A4" w:rsidRPr="00EE0437" w:rsidRDefault="00D9197A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ALK badanie </w:t>
            </w:r>
            <w:proofErr w:type="spellStart"/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rearanżacji</w:t>
            </w:r>
            <w:proofErr w:type="spellEnd"/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(FISH)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B90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510D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C1D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2739BF50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1A18" w14:textId="367CD4E3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7FE8" w14:textId="4E3D110D" w:rsidR="006A42A4" w:rsidRPr="00EE0437" w:rsidRDefault="00D9197A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BBBA" w14:textId="69356019" w:rsidR="006A42A4" w:rsidRPr="00EE0437" w:rsidRDefault="00D9197A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mutacji T790M w genie EGFR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ctDNA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D3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916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AA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07A03271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4C94" w14:textId="0D7CB1CB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1B54" w14:textId="0A0D21FA" w:rsidR="006A42A4" w:rsidRPr="00EE0437" w:rsidRDefault="00D9197A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595C" w14:textId="1D4D78FF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mutacji G12C w genie KRAS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CB01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221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1A86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A4" w:rsidRPr="00EE0437" w14:paraId="196E5023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F342" w14:textId="17D33704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CF87" w14:textId="0FBA0D9F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238A" w14:textId="68830E68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RAS (KRAS, NRAS), BRAF- badanie mutacji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5980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3A6C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08C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0BDE925B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E0053" w14:textId="1750B508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07D0" w14:textId="1995396A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79C6" w14:textId="1A0D9F97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MSI badanie niestabilności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mikrosatelitarnej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7825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0DC3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860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59C90452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002F" w14:textId="6E006FA2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5A9D" w14:textId="0655FF0C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23A8" w14:textId="7A824D6F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POLE- badanie mutacji genu POLE techniką sekwencjonowania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Sangera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D027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4634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128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080A3C5D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1F1A7" w14:textId="002BEB52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A0FF" w14:textId="189D9CE1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1CFF" w14:textId="62D506B8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RET badanie mutacji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2B9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2317" w14:textId="1A83F63D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F17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0943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A4" w:rsidRPr="00EE0437" w14:paraId="2052D843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A7B5" w14:textId="0DDB810F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A7A5B" w14:textId="691B5B4C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9BE0" w14:textId="34AF15F3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kodelecji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1p/19q</w:t>
            </w:r>
            <w:r w:rsidR="006A42A4"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974C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1DEA" w14:textId="1547EC5F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F17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9C02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A4" w:rsidRPr="00EE0437" w14:paraId="1A7D7FA5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8C4D" w14:textId="57D754FB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4C85" w14:textId="6C7E38F7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D6A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IDH badanie mutacji IDH1/IDH2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6FD9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7E20" w14:textId="13D9F0B5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F17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3E23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A4" w:rsidRPr="00EE0437" w14:paraId="7D57B590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25AB" w14:textId="1A4F6241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AD9C" w14:textId="165C433A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2425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MGMT badanie </w:t>
            </w:r>
            <w:proofErr w:type="spellStart"/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metylacji</w:t>
            </w:r>
            <w:proofErr w:type="spellEnd"/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promotora genu MGMT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7D8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6975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do 4 tygodni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822C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A4" w:rsidRPr="00EE0437" w14:paraId="5D2DEE34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D225" w14:textId="2C0F5BF9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3E97" w14:textId="3C53302D" w:rsidR="006A42A4" w:rsidRPr="00EE0437" w:rsidRDefault="00F17D1C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E246" w14:textId="0B915D3C" w:rsidR="006A42A4" w:rsidRPr="00EE0437" w:rsidRDefault="00F17D1C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BRCA1/ BRCA2 badanie NGS- badanie pełnej sekwencji w materiale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tkankowej lub krwi (mutacje somatyczne i </w:t>
            </w:r>
            <w:proofErr w:type="spellStart"/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germinalne</w:t>
            </w:r>
            <w:proofErr w:type="spellEnd"/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72D7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9306" w14:textId="3004910C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1CC0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A4" w:rsidRPr="00EE0437" w14:paraId="7C02A454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9CE80" w14:textId="3F300849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35DB" w14:textId="60E116C9" w:rsidR="006A42A4" w:rsidRPr="00EE0437" w:rsidRDefault="009F3853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DACB" w14:textId="20A6575D" w:rsidR="006A42A4" w:rsidRPr="00EE0437" w:rsidRDefault="009F3853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HER2 badanie amplifikacji (FISH)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51F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42A6" w14:textId="70826D7D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9F2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2A3DF22B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3AB2" w14:textId="04D50B0C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2C4B" w14:textId="4C2BB0F6" w:rsidR="006A42A4" w:rsidRPr="00EE0437" w:rsidRDefault="009F3853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03CC" w14:textId="557371D9" w:rsidR="006A42A4" w:rsidRPr="00EE0437" w:rsidRDefault="009F3853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Badanie mutacji genu PIK3CA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F0C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659A" w14:textId="6DA4F909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168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52BDBF13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715A" w14:textId="5F482E11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17DE" w14:textId="420209B1" w:rsidR="006A42A4" w:rsidRPr="00EE0437" w:rsidRDefault="009F3853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54A0" w14:textId="2AAFD6C2" w:rsidR="006A42A4" w:rsidRPr="00EE0437" w:rsidRDefault="009F3853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BRAFV600- badanie mutacji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1B5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B6D0" w14:textId="0C1AC5FB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F5C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1CDF71A6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50EFB" w14:textId="295C5E39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0DA6" w14:textId="2B438ECA" w:rsidR="006A42A4" w:rsidRPr="00EE0437" w:rsidRDefault="009F3853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79A9" w14:textId="69843A1B" w:rsidR="006A42A4" w:rsidRPr="00EE0437" w:rsidRDefault="009F3853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zaburzeń mechanizmów naprawy uszkodzeń DNA o typie niedopasowania (ang.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dMMR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8DE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426A" w14:textId="6132C705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A4F8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4C23C96B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F310E" w14:textId="6A1880A2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9F95" w14:textId="106A5040" w:rsidR="006A42A4" w:rsidRPr="00EE0437" w:rsidRDefault="009F3853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EC65" w14:textId="71EDA54E" w:rsidR="006A42A4" w:rsidRPr="00EE0437" w:rsidRDefault="009F3853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p53- badanie ekspresji antygenu p53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met.IHC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3A7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9C56" w14:textId="75BFD4D0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405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42A4" w:rsidRPr="00EE0437" w14:paraId="096AE5E8" w14:textId="77777777" w:rsidTr="00FC1C74">
        <w:trPr>
          <w:trHeight w:val="2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A19" w14:textId="640873F2" w:rsidR="006A42A4" w:rsidRPr="00EE0437" w:rsidRDefault="006A42A4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F367" w14:textId="39992B8C" w:rsidR="006A42A4" w:rsidRPr="00EE0437" w:rsidRDefault="009F3853" w:rsidP="008F043A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E9D" w14:textId="5FE7422D" w:rsidR="006A42A4" w:rsidRPr="00EE0437" w:rsidRDefault="009F3853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niedoboru homologicznej rekombinacji (H</w:t>
            </w:r>
            <w:r w:rsidR="00CC5F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5FB6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D1CA" w14:textId="633D1A2B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do </w:t>
            </w:r>
            <w:r w:rsidR="009F3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dni roboczych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F1DA" w14:textId="77777777" w:rsidR="006A42A4" w:rsidRPr="00EE0437" w:rsidRDefault="006A42A4" w:rsidP="008F043A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0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C1C74" w14:paraId="3A459A24" w14:textId="19CA54BB" w:rsidTr="00FC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235" w:type="dxa"/>
            <w:gridSpan w:val="3"/>
          </w:tcPr>
          <w:p w14:paraId="1B37320B" w14:textId="77777777" w:rsidR="00FC1C74" w:rsidRPr="00FC1C74" w:rsidRDefault="00FC1C74" w:rsidP="008F043A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ind w:left="634"/>
              <w:jc w:val="both"/>
              <w:rPr>
                <w:rFonts w:ascii="Arial" w:eastAsia="Times New Roman" w:hAnsi="Arial" w:cs="Arial"/>
                <w:b/>
                <w:strike/>
                <w:color w:val="000000"/>
                <w:lang w:eastAsia="ar-SA"/>
              </w:rPr>
            </w:pPr>
          </w:p>
          <w:p w14:paraId="2F87971B" w14:textId="09E34142" w:rsidR="00FC1C74" w:rsidRPr="00EE0437" w:rsidRDefault="00FC1C74" w:rsidP="008F043A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ind w:left="634"/>
              <w:jc w:val="both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ar-SA"/>
              </w:rPr>
              <w:t>Łączna cena brutto ( poz. 1 -21 )</w:t>
            </w:r>
          </w:p>
          <w:p w14:paraId="62503672" w14:textId="77777777" w:rsidR="00FC1C74" w:rsidRDefault="00FC1C74" w:rsidP="008F043A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ind w:left="634"/>
              <w:jc w:val="both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</w:tc>
        <w:tc>
          <w:tcPr>
            <w:tcW w:w="1708" w:type="dxa"/>
            <w:gridSpan w:val="2"/>
          </w:tcPr>
          <w:p w14:paraId="700F01A4" w14:textId="77777777" w:rsidR="00FC1C74" w:rsidRDefault="00FC1C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  <w:p w14:paraId="5D4D0D95" w14:textId="362393B3" w:rsidR="00FC1C74" w:rsidRDefault="00FC1C74" w:rsidP="008F043A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ind w:left="634"/>
              <w:jc w:val="both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45" w:type="dxa"/>
          </w:tcPr>
          <w:p w14:paraId="2E900206" w14:textId="47492CEB" w:rsidR="00FC1C74" w:rsidRDefault="00FC1C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  <w:p w14:paraId="4A36ACCD" w14:textId="4AA4FA4F" w:rsidR="00FC1C74" w:rsidRDefault="00FC1C74" w:rsidP="008F043A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ind w:left="634"/>
              <w:jc w:val="both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ar-SA"/>
              </w:rPr>
              <w:t>-</w:t>
            </w:r>
          </w:p>
        </w:tc>
        <w:tc>
          <w:tcPr>
            <w:tcW w:w="2071" w:type="dxa"/>
          </w:tcPr>
          <w:p w14:paraId="5106EDC3" w14:textId="77777777" w:rsidR="00FC1C74" w:rsidRDefault="00FC1C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  <w:p w14:paraId="022142A9" w14:textId="0DE5FC31" w:rsidR="00FC1C74" w:rsidRDefault="00FC1C74" w:rsidP="008F043A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ind w:left="634"/>
              <w:jc w:val="both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ar-SA"/>
              </w:rPr>
              <w:t>-</w:t>
            </w:r>
          </w:p>
        </w:tc>
      </w:tr>
    </w:tbl>
    <w:p w14:paraId="171300EA" w14:textId="77777777" w:rsidR="00677784" w:rsidRPr="00EE0437" w:rsidRDefault="00677784" w:rsidP="0000465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</w:p>
    <w:p w14:paraId="4F16C23C" w14:textId="77777777" w:rsidR="0000465C" w:rsidRPr="00EE0437" w:rsidRDefault="0000465C" w:rsidP="0000465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EE0437">
        <w:rPr>
          <w:rFonts w:ascii="Arial" w:eastAsia="Times New Roman" w:hAnsi="Arial" w:cs="Arial"/>
          <w:b/>
          <w:color w:val="000000"/>
          <w:lang w:eastAsia="ar-SA"/>
        </w:rPr>
        <w:t>OŚWIADCZENIE OFERENTA</w:t>
      </w:r>
    </w:p>
    <w:p w14:paraId="37265E99" w14:textId="77777777" w:rsidR="0000465C" w:rsidRPr="00EE0437" w:rsidRDefault="0000465C" w:rsidP="0000465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5607F583" w14:textId="2ABEE2B5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pl-PL"/>
        </w:rPr>
        <w:t>Oświadczam, że zapoznałem/</w:t>
      </w:r>
      <w:proofErr w:type="spellStart"/>
      <w:r w:rsidRPr="00EE0437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EE0437">
        <w:rPr>
          <w:rFonts w:ascii="Arial" w:eastAsia="Times New Roman" w:hAnsi="Arial" w:cs="Arial"/>
          <w:color w:val="000000"/>
          <w:lang w:eastAsia="pl-PL"/>
        </w:rPr>
        <w:t xml:space="preserve"> się z treścią Ogłoszenia</w:t>
      </w:r>
      <w:r w:rsidR="0034380A">
        <w:rPr>
          <w:rFonts w:ascii="Arial" w:eastAsia="Times New Roman" w:hAnsi="Arial" w:cs="Arial"/>
          <w:color w:val="000000"/>
          <w:lang w:eastAsia="pl-PL"/>
        </w:rPr>
        <w:t>, projektem umowy</w:t>
      </w:r>
      <w:r w:rsidRPr="00EE0437">
        <w:rPr>
          <w:rFonts w:ascii="Arial" w:eastAsia="Times New Roman" w:hAnsi="Arial" w:cs="Arial"/>
          <w:color w:val="000000"/>
          <w:lang w:eastAsia="pl-PL"/>
        </w:rPr>
        <w:t xml:space="preserve"> oraz ze Szczegółowymi Warunkami Konkursu Ofert i  nie wnoszę w tym zakresie żadnych zastrzeżeń.</w:t>
      </w:r>
    </w:p>
    <w:p w14:paraId="0A628BF1" w14:textId="77777777" w:rsidR="0000465C" w:rsidRPr="00EE0437" w:rsidRDefault="0000465C" w:rsidP="000046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19F5EDE" w14:textId="77777777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pl-PL"/>
        </w:rPr>
        <w:t>Oświadczam, że zainteresowałem/</w:t>
      </w:r>
      <w:proofErr w:type="spellStart"/>
      <w:r w:rsidRPr="00EE0437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EE0437">
        <w:rPr>
          <w:rFonts w:ascii="Arial" w:eastAsia="Times New Roman" w:hAnsi="Arial" w:cs="Arial"/>
          <w:color w:val="000000"/>
          <w:lang w:eastAsia="pl-PL"/>
        </w:rPr>
        <w:t xml:space="preserve"> się i uzyskałem/</w:t>
      </w:r>
      <w:proofErr w:type="spellStart"/>
      <w:r w:rsidRPr="00EE0437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EE0437">
        <w:rPr>
          <w:rFonts w:ascii="Arial" w:eastAsia="Times New Roman" w:hAnsi="Arial" w:cs="Arial"/>
          <w:color w:val="000000"/>
          <w:lang w:eastAsia="pl-PL"/>
        </w:rPr>
        <w:t xml:space="preserve"> wszystkie konieczne informacje, niezbędne do przygotowania oferty oraz wykonania zamówienia na świadczenia będące przedmiotem konkursu.</w:t>
      </w:r>
    </w:p>
    <w:p w14:paraId="5A07149B" w14:textId="77777777" w:rsidR="0000465C" w:rsidRPr="00EE0437" w:rsidRDefault="0000465C" w:rsidP="000046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5CAE73B9" w14:textId="77777777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pl-PL"/>
        </w:rPr>
        <w:t xml:space="preserve">Oświadczam, że uważam się związany/na niniejszą ofertą na czas określony </w:t>
      </w:r>
      <w:r w:rsidRPr="00EE0437">
        <w:rPr>
          <w:rFonts w:ascii="Arial" w:eastAsia="Times New Roman" w:hAnsi="Arial" w:cs="Arial"/>
          <w:color w:val="000000"/>
          <w:lang w:eastAsia="pl-PL"/>
        </w:rPr>
        <w:br/>
        <w:t xml:space="preserve">w Szczegółowych Warunkach Konkursu Ofert w przedmiocie, którego moja oferta dotyczy, tj. przez okres 30 dni od upływu terminu składania ofert. </w:t>
      </w:r>
    </w:p>
    <w:p w14:paraId="2B9A575A" w14:textId="77777777" w:rsidR="0000465C" w:rsidRPr="00EE0437" w:rsidRDefault="0000465C" w:rsidP="000046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5B15D4B0" w14:textId="77777777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pl-PL"/>
        </w:rPr>
        <w:t>Oświadczam, że nie wnoszę zastrzeżeń do załączonego projektu umowy i zobowiązuję się do jej podpisania na warunkach określonych w umowie, w miejscu i terminie wyznaczonym przez Udzielającego Zamówienia.</w:t>
      </w:r>
    </w:p>
    <w:p w14:paraId="6F8D383B" w14:textId="77777777" w:rsidR="0000465C" w:rsidRPr="00EE0437" w:rsidRDefault="0000465C" w:rsidP="000046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7B3168A" w14:textId="77777777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pl-PL"/>
        </w:rPr>
        <w:t>Oświadczam, że wyrażam gotowość do podjęcia negocjacji w zakresie przedmiotu postępowania konkursowego na wezwanie Udzielającego Zamówienia.</w:t>
      </w:r>
    </w:p>
    <w:p w14:paraId="4C745D36" w14:textId="77777777" w:rsidR="0000465C" w:rsidRPr="00EE0437" w:rsidRDefault="0000465C" w:rsidP="000046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728B97C" w14:textId="77777777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pl-PL"/>
        </w:rPr>
        <w:t>Oświadczam, że wszystkie załączone dokumenty lub kserokopie są zgodne z aktualnym stanem faktycznym i prawnym.</w:t>
      </w:r>
    </w:p>
    <w:p w14:paraId="60608DDB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ind w:left="708"/>
        <w:rPr>
          <w:rFonts w:ascii="Arial" w:eastAsia="Times New Roman" w:hAnsi="Arial" w:cs="Arial"/>
          <w:color w:val="000000"/>
          <w:lang w:eastAsia="ar-SA"/>
        </w:rPr>
      </w:pPr>
    </w:p>
    <w:p w14:paraId="732EF328" w14:textId="77777777" w:rsidR="0000465C" w:rsidRPr="00EE0437" w:rsidRDefault="0000465C" w:rsidP="000046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>Oświadczam, że spełniam warunek określony w art. 132 ust. 3 ustawy o świadczeniach opieki zdrowotnej finansowanych ze środków  publicznych.</w:t>
      </w:r>
    </w:p>
    <w:p w14:paraId="6B33353F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68EAB7F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4A55F97C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5F50D56C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3B188619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u w:val="single"/>
          <w:lang w:eastAsia="ar-SA"/>
        </w:rPr>
      </w:pPr>
      <w:r w:rsidRPr="00EE0437">
        <w:rPr>
          <w:rFonts w:ascii="Arial" w:eastAsia="Times New Roman" w:hAnsi="Arial" w:cs="Arial"/>
          <w:color w:val="000000"/>
          <w:u w:val="single"/>
          <w:lang w:eastAsia="ar-SA"/>
        </w:rPr>
        <w:t>Załączniki:</w:t>
      </w:r>
    </w:p>
    <w:p w14:paraId="36DD3C35" w14:textId="77777777" w:rsidR="0000465C" w:rsidRPr="00EE0437" w:rsidRDefault="0000465C" w:rsidP="0000465C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>zaakceptowany wzór umowy;</w:t>
      </w:r>
    </w:p>
    <w:p w14:paraId="605B8FE6" w14:textId="77777777" w:rsidR="0000465C" w:rsidRPr="00EE0437" w:rsidRDefault="0000465C" w:rsidP="0000465C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>oświadczenie o zapoznaniu się z SWKO;</w:t>
      </w:r>
    </w:p>
    <w:p w14:paraId="33AC51CF" w14:textId="77777777" w:rsidR="001A7DF0" w:rsidRPr="00EE0437" w:rsidRDefault="001A7DF0" w:rsidP="001A7DF0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hAnsi="Arial" w:cs="Arial"/>
          <w:iCs/>
          <w:color w:val="000000"/>
        </w:rPr>
        <w:t>aktualny  odpis  z  właściwego  rejestru lub zaświadczenie  o  wpisie  do  ewidencji działalności  gospodarczej</w:t>
      </w:r>
      <w:r w:rsidRPr="00EE0437">
        <w:rPr>
          <w:rFonts w:ascii="Arial" w:hAnsi="Arial" w:cs="Arial"/>
          <w:color w:val="000000"/>
        </w:rPr>
        <w:t xml:space="preserve"> wystawiony nie wcześniej niż  6 miesięcy przed upływem terminu składania ofert.</w:t>
      </w:r>
    </w:p>
    <w:p w14:paraId="74CB3136" w14:textId="77777777" w:rsidR="001A7DF0" w:rsidRPr="00EE0437" w:rsidRDefault="001A7DF0" w:rsidP="001A7D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E0437">
        <w:rPr>
          <w:rFonts w:ascii="Arial" w:hAnsi="Arial" w:cs="Arial"/>
          <w:color w:val="000000"/>
        </w:rPr>
        <w:t>wypis z rejestru podmiotów leczniczych aktualny, wystawiony nie wcześniej niż  6 miesięcy przed upływem terminu składania ofert.</w:t>
      </w:r>
    </w:p>
    <w:p w14:paraId="322BDB9B" w14:textId="77777777" w:rsidR="001A7DF0" w:rsidRPr="0034380A" w:rsidRDefault="001A7DF0" w:rsidP="001A7D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E0437">
        <w:rPr>
          <w:rFonts w:ascii="Arial" w:hAnsi="Arial" w:cs="Arial"/>
          <w:iCs/>
          <w:color w:val="000000"/>
        </w:rPr>
        <w:t>polisa OC lub promesa w zakresie i terminie objętym przedmiotem niniejszego  zamówienia na warunkach określonych w art. 17 oraz art. 25 ustawy o działalności leczniczej.</w:t>
      </w:r>
    </w:p>
    <w:p w14:paraId="416C0791" w14:textId="773CB38C" w:rsidR="000310BF" w:rsidRPr="002275A1" w:rsidRDefault="0034380A" w:rsidP="000310B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275A1">
        <w:rPr>
          <w:rFonts w:ascii="Arial" w:hAnsi="Arial" w:cs="Arial"/>
          <w:iCs/>
        </w:rPr>
        <w:t xml:space="preserve">W zakresie Pakietu nr 1 </w:t>
      </w:r>
      <w:r w:rsidR="000310BF" w:rsidRPr="002275A1">
        <w:rPr>
          <w:rFonts w:ascii="Arial" w:hAnsi="Arial" w:cs="Arial"/>
          <w:iCs/>
        </w:rPr>
        <w:t xml:space="preserve">licencja PTP i </w:t>
      </w:r>
      <w:r w:rsidR="002275A1">
        <w:rPr>
          <w:rFonts w:ascii="Arial" w:hAnsi="Arial" w:cs="Arial"/>
          <w:iCs/>
        </w:rPr>
        <w:t>M</w:t>
      </w:r>
      <w:r w:rsidR="000310BF" w:rsidRPr="002275A1">
        <w:rPr>
          <w:rFonts w:ascii="Arial" w:hAnsi="Arial" w:cs="Arial"/>
          <w:iCs/>
        </w:rPr>
        <w:t xml:space="preserve">iędzynarodowy </w:t>
      </w:r>
      <w:r w:rsidR="002275A1">
        <w:rPr>
          <w:rFonts w:ascii="Arial" w:hAnsi="Arial" w:cs="Arial"/>
          <w:iCs/>
        </w:rPr>
        <w:t>C</w:t>
      </w:r>
      <w:r w:rsidR="000310BF" w:rsidRPr="002275A1">
        <w:rPr>
          <w:rFonts w:ascii="Arial" w:hAnsi="Arial" w:cs="Arial"/>
          <w:iCs/>
        </w:rPr>
        <w:t xml:space="preserve">ertyfikat </w:t>
      </w:r>
      <w:r w:rsidR="002275A1">
        <w:rPr>
          <w:rFonts w:ascii="Arial" w:hAnsi="Arial" w:cs="Arial"/>
          <w:iCs/>
        </w:rPr>
        <w:t>J</w:t>
      </w:r>
      <w:r w:rsidR="000310BF" w:rsidRPr="002275A1">
        <w:rPr>
          <w:rFonts w:ascii="Arial" w:hAnsi="Arial" w:cs="Arial"/>
          <w:iCs/>
        </w:rPr>
        <w:t>akości.</w:t>
      </w:r>
    </w:p>
    <w:p w14:paraId="57948DDE" w14:textId="6E5E6C43" w:rsidR="001A7DF0" w:rsidRPr="002275A1" w:rsidRDefault="001A7DF0" w:rsidP="001A7D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275A1">
        <w:rPr>
          <w:rFonts w:ascii="Arial" w:hAnsi="Arial" w:cs="Arial"/>
          <w:iCs/>
        </w:rPr>
        <w:t xml:space="preserve">W zakresie  </w:t>
      </w:r>
      <w:r w:rsidR="000310BF" w:rsidRPr="002275A1">
        <w:rPr>
          <w:rFonts w:ascii="Arial" w:hAnsi="Arial" w:cs="Arial"/>
          <w:iCs/>
        </w:rPr>
        <w:t xml:space="preserve">Pakietu nr 2 dla badań </w:t>
      </w:r>
      <w:r w:rsidR="00DC0313" w:rsidRPr="002275A1">
        <w:rPr>
          <w:rFonts w:ascii="Arial" w:hAnsi="Arial" w:cs="Arial"/>
          <w:iCs/>
          <w:u w:val="single"/>
        </w:rPr>
        <w:t xml:space="preserve">od </w:t>
      </w:r>
      <w:r w:rsidR="0034380A" w:rsidRPr="002275A1">
        <w:rPr>
          <w:rFonts w:ascii="Arial" w:hAnsi="Arial" w:cs="Arial"/>
          <w:iCs/>
          <w:u w:val="single"/>
        </w:rPr>
        <w:t>1</w:t>
      </w:r>
      <w:r w:rsidR="00DC0313" w:rsidRPr="002275A1">
        <w:rPr>
          <w:rFonts w:ascii="Arial" w:hAnsi="Arial" w:cs="Arial"/>
          <w:iCs/>
          <w:u w:val="single"/>
        </w:rPr>
        <w:t xml:space="preserve"> do 9</w:t>
      </w:r>
      <w:r w:rsidR="0034380A" w:rsidRPr="002275A1">
        <w:rPr>
          <w:rFonts w:ascii="Arial" w:hAnsi="Arial" w:cs="Arial"/>
          <w:iCs/>
          <w:u w:val="single"/>
        </w:rPr>
        <w:t xml:space="preserve"> </w:t>
      </w:r>
      <w:r w:rsidR="00DC0313" w:rsidRPr="002275A1">
        <w:rPr>
          <w:rFonts w:ascii="Arial" w:hAnsi="Arial" w:cs="Arial"/>
          <w:iCs/>
        </w:rPr>
        <w:t xml:space="preserve"> -  </w:t>
      </w:r>
      <w:r w:rsidR="0034380A" w:rsidRPr="002275A1">
        <w:rPr>
          <w:rFonts w:ascii="Arial" w:hAnsi="Arial" w:cs="Arial"/>
          <w:iCs/>
        </w:rPr>
        <w:t xml:space="preserve">kopie aktualnych , nie starszych niż za rok 2022, </w:t>
      </w:r>
      <w:r w:rsidR="00DC0313" w:rsidRPr="002275A1">
        <w:rPr>
          <w:rFonts w:ascii="Arial" w:hAnsi="Arial" w:cs="Arial"/>
          <w:iCs/>
        </w:rPr>
        <w:t xml:space="preserve"> europejsk</w:t>
      </w:r>
      <w:r w:rsidR="0034380A" w:rsidRPr="002275A1">
        <w:rPr>
          <w:rFonts w:ascii="Arial" w:hAnsi="Arial" w:cs="Arial"/>
          <w:iCs/>
        </w:rPr>
        <w:t>ich</w:t>
      </w:r>
      <w:r w:rsidR="00DC0313" w:rsidRPr="002275A1">
        <w:rPr>
          <w:rFonts w:ascii="Arial" w:hAnsi="Arial" w:cs="Arial"/>
          <w:iCs/>
        </w:rPr>
        <w:t xml:space="preserve"> </w:t>
      </w:r>
      <w:r w:rsidR="0034380A" w:rsidRPr="002275A1">
        <w:rPr>
          <w:rFonts w:ascii="Arial" w:hAnsi="Arial" w:cs="Arial"/>
          <w:iCs/>
        </w:rPr>
        <w:t>certyfikat</w:t>
      </w:r>
      <w:r w:rsidR="008F4E10" w:rsidRPr="002275A1">
        <w:rPr>
          <w:rFonts w:ascii="Arial" w:hAnsi="Arial" w:cs="Arial"/>
          <w:iCs/>
        </w:rPr>
        <w:t>ów</w:t>
      </w:r>
      <w:r w:rsidR="0034380A" w:rsidRPr="002275A1">
        <w:rPr>
          <w:rFonts w:ascii="Arial" w:hAnsi="Arial" w:cs="Arial"/>
          <w:iCs/>
        </w:rPr>
        <w:t xml:space="preserve"> kontroli jakości </w:t>
      </w:r>
      <w:r w:rsidR="00DC0313" w:rsidRPr="002275A1">
        <w:rPr>
          <w:rFonts w:ascii="Arial" w:hAnsi="Arial" w:cs="Arial"/>
          <w:iCs/>
        </w:rPr>
        <w:t>potwierdzające pozytywny wynik kontroli.</w:t>
      </w:r>
    </w:p>
    <w:p w14:paraId="0CDC6037" w14:textId="343E4CE6" w:rsidR="0034380A" w:rsidRPr="002275A1" w:rsidRDefault="0034380A" w:rsidP="001A7D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275A1">
        <w:rPr>
          <w:rFonts w:ascii="Arial" w:hAnsi="Arial" w:cs="Arial"/>
          <w:iCs/>
        </w:rPr>
        <w:t>W zakresie</w:t>
      </w:r>
      <w:r w:rsidR="000310BF" w:rsidRPr="002275A1">
        <w:rPr>
          <w:rFonts w:ascii="Arial" w:hAnsi="Arial" w:cs="Arial"/>
          <w:iCs/>
        </w:rPr>
        <w:t xml:space="preserve"> Pakietu nr 2 dla</w:t>
      </w:r>
      <w:r w:rsidRPr="002275A1">
        <w:rPr>
          <w:rFonts w:ascii="Arial" w:hAnsi="Arial" w:cs="Arial"/>
          <w:iCs/>
        </w:rPr>
        <w:t xml:space="preserve"> badań </w:t>
      </w:r>
      <w:r w:rsidRPr="002275A1">
        <w:rPr>
          <w:rFonts w:ascii="Arial" w:hAnsi="Arial" w:cs="Arial"/>
          <w:iCs/>
          <w:u w:val="single"/>
        </w:rPr>
        <w:t>od 12 do 18 –</w:t>
      </w:r>
      <w:r w:rsidRPr="002275A1">
        <w:rPr>
          <w:rFonts w:ascii="Arial" w:hAnsi="Arial" w:cs="Arial"/>
          <w:iCs/>
        </w:rPr>
        <w:t xml:space="preserve"> kopie posiadanych certyfikatów.</w:t>
      </w:r>
    </w:p>
    <w:p w14:paraId="779B97B5" w14:textId="6B2D63EB" w:rsidR="0034380A" w:rsidRPr="002275A1" w:rsidRDefault="0034380A" w:rsidP="001A7D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275A1">
        <w:rPr>
          <w:rFonts w:ascii="Arial" w:hAnsi="Arial" w:cs="Arial"/>
          <w:iCs/>
        </w:rPr>
        <w:t>Wykaz posiadanego sprzętu niezbędnego do wykonywania badań objętych postępowaniem</w:t>
      </w:r>
      <w:r w:rsidR="003C0BA3" w:rsidRPr="002275A1">
        <w:rPr>
          <w:rFonts w:ascii="Arial" w:hAnsi="Arial" w:cs="Arial"/>
          <w:iCs/>
        </w:rPr>
        <w:t>.</w:t>
      </w:r>
    </w:p>
    <w:p w14:paraId="79135F34" w14:textId="77777777" w:rsidR="0000465C" w:rsidRPr="00EE0437" w:rsidRDefault="0000465C" w:rsidP="0000465C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lastRenderedPageBreak/>
        <w:t>zaakceptowana klauzula informacyjna RODO.</w:t>
      </w:r>
    </w:p>
    <w:p w14:paraId="77383AC2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433321D5" w14:textId="77777777" w:rsidR="001A7DF0" w:rsidRPr="00EE0437" w:rsidRDefault="001A7DF0" w:rsidP="0000465C">
      <w:pPr>
        <w:tabs>
          <w:tab w:val="left" w:pos="9072"/>
        </w:tabs>
        <w:suppressAutoHyphens/>
        <w:overflowPunct w:val="0"/>
        <w:autoSpaceDE w:val="0"/>
        <w:spacing w:after="0" w:line="240" w:lineRule="auto"/>
        <w:ind w:left="5245"/>
        <w:rPr>
          <w:rFonts w:ascii="Arial" w:eastAsia="Times New Roman" w:hAnsi="Arial" w:cs="Arial"/>
          <w:color w:val="000000"/>
          <w:u w:val="dotted"/>
          <w:lang w:eastAsia="ar-SA"/>
        </w:rPr>
      </w:pPr>
    </w:p>
    <w:p w14:paraId="1BA5BDE0" w14:textId="77777777" w:rsidR="001A7DF0" w:rsidRPr="00EE0437" w:rsidRDefault="001A7DF0" w:rsidP="0000465C">
      <w:pPr>
        <w:tabs>
          <w:tab w:val="left" w:pos="9072"/>
        </w:tabs>
        <w:suppressAutoHyphens/>
        <w:overflowPunct w:val="0"/>
        <w:autoSpaceDE w:val="0"/>
        <w:spacing w:after="0" w:line="240" w:lineRule="auto"/>
        <w:ind w:left="5245"/>
        <w:rPr>
          <w:rFonts w:ascii="Arial" w:eastAsia="Times New Roman" w:hAnsi="Arial" w:cs="Arial"/>
          <w:color w:val="000000"/>
          <w:u w:val="dotted"/>
          <w:lang w:eastAsia="ar-SA"/>
        </w:rPr>
      </w:pPr>
    </w:p>
    <w:p w14:paraId="4071F784" w14:textId="77777777" w:rsidR="001A7DF0" w:rsidRPr="00EE0437" w:rsidRDefault="001A7DF0" w:rsidP="0000465C">
      <w:pPr>
        <w:tabs>
          <w:tab w:val="left" w:pos="9072"/>
        </w:tabs>
        <w:suppressAutoHyphens/>
        <w:overflowPunct w:val="0"/>
        <w:autoSpaceDE w:val="0"/>
        <w:spacing w:after="0" w:line="240" w:lineRule="auto"/>
        <w:ind w:left="5245"/>
        <w:rPr>
          <w:rFonts w:ascii="Arial" w:eastAsia="Times New Roman" w:hAnsi="Arial" w:cs="Arial"/>
          <w:color w:val="000000"/>
          <w:u w:val="dotted"/>
          <w:lang w:eastAsia="ar-SA"/>
        </w:rPr>
      </w:pPr>
    </w:p>
    <w:p w14:paraId="6F31652E" w14:textId="77777777" w:rsidR="001A7DF0" w:rsidRPr="00EE0437" w:rsidRDefault="001A7DF0" w:rsidP="0000465C">
      <w:pPr>
        <w:tabs>
          <w:tab w:val="left" w:pos="9072"/>
        </w:tabs>
        <w:suppressAutoHyphens/>
        <w:overflowPunct w:val="0"/>
        <w:autoSpaceDE w:val="0"/>
        <w:spacing w:after="0" w:line="240" w:lineRule="auto"/>
        <w:ind w:left="5245"/>
        <w:rPr>
          <w:rFonts w:ascii="Arial" w:eastAsia="Times New Roman" w:hAnsi="Arial" w:cs="Arial"/>
          <w:color w:val="000000"/>
          <w:u w:val="dotted"/>
          <w:lang w:eastAsia="ar-SA"/>
        </w:rPr>
      </w:pPr>
    </w:p>
    <w:p w14:paraId="55039AEF" w14:textId="77777777" w:rsidR="0000465C" w:rsidRPr="00EE0437" w:rsidRDefault="0000465C" w:rsidP="0000465C">
      <w:pPr>
        <w:tabs>
          <w:tab w:val="left" w:pos="9072"/>
        </w:tabs>
        <w:suppressAutoHyphens/>
        <w:overflowPunct w:val="0"/>
        <w:autoSpaceDE w:val="0"/>
        <w:spacing w:after="0" w:line="240" w:lineRule="auto"/>
        <w:ind w:left="5245"/>
        <w:rPr>
          <w:rFonts w:ascii="Arial" w:eastAsia="Times New Roman" w:hAnsi="Arial" w:cs="Arial"/>
          <w:color w:val="000000"/>
          <w:u w:val="dotted"/>
          <w:lang w:eastAsia="ar-SA"/>
        </w:rPr>
      </w:pPr>
      <w:r w:rsidRPr="00EE0437">
        <w:rPr>
          <w:rFonts w:ascii="Arial" w:eastAsia="Times New Roman" w:hAnsi="Arial" w:cs="Arial"/>
          <w:color w:val="000000"/>
          <w:u w:val="dotted"/>
          <w:lang w:eastAsia="ar-SA"/>
        </w:rPr>
        <w:tab/>
      </w:r>
    </w:p>
    <w:p w14:paraId="065B9B2B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ind w:left="5245"/>
        <w:jc w:val="center"/>
        <w:rPr>
          <w:rFonts w:ascii="Arial" w:eastAsia="Times New Roman" w:hAnsi="Arial" w:cs="Arial"/>
          <w:color w:val="000000"/>
          <w:lang w:eastAsia="ar-SA"/>
        </w:rPr>
      </w:pPr>
      <w:r w:rsidRPr="00EE0437">
        <w:rPr>
          <w:rFonts w:ascii="Arial" w:eastAsia="Times New Roman" w:hAnsi="Arial" w:cs="Arial"/>
          <w:color w:val="000000"/>
          <w:lang w:eastAsia="ar-SA"/>
        </w:rPr>
        <w:t>(podpis osoby uprawnionej, data)</w:t>
      </w:r>
    </w:p>
    <w:p w14:paraId="035C7A05" w14:textId="77777777" w:rsidR="0000465C" w:rsidRPr="00EE0437" w:rsidRDefault="0000465C" w:rsidP="0000465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DC1CA8A" w14:textId="77777777" w:rsidR="0081224F" w:rsidRPr="00EE0437" w:rsidRDefault="0081224F">
      <w:pPr>
        <w:rPr>
          <w:rFonts w:ascii="Arial" w:hAnsi="Arial" w:cs="Arial"/>
          <w:color w:val="000000"/>
        </w:rPr>
      </w:pPr>
    </w:p>
    <w:sectPr w:rsidR="0081224F" w:rsidRPr="00EE0437" w:rsidSect="00864E48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B7"/>
    <w:multiLevelType w:val="hybridMultilevel"/>
    <w:tmpl w:val="02D28C4E"/>
    <w:lvl w:ilvl="0" w:tplc="1E7CBC0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72E"/>
    <w:multiLevelType w:val="singleLevel"/>
    <w:tmpl w:val="497438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" w15:restartNumberingAfterBreak="0">
    <w:nsid w:val="59530316"/>
    <w:multiLevelType w:val="hybridMultilevel"/>
    <w:tmpl w:val="3870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85526">
    <w:abstractNumId w:val="1"/>
    <w:lvlOverride w:ilvl="0">
      <w:startOverride w:val="1"/>
    </w:lvlOverride>
  </w:num>
  <w:num w:numId="2" w16cid:durableId="1815025068">
    <w:abstractNumId w:val="0"/>
  </w:num>
  <w:num w:numId="3" w16cid:durableId="676468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4F"/>
    <w:rsid w:val="0000465C"/>
    <w:rsid w:val="000304EB"/>
    <w:rsid w:val="000310BF"/>
    <w:rsid w:val="000F54B0"/>
    <w:rsid w:val="00135FD4"/>
    <w:rsid w:val="001617E6"/>
    <w:rsid w:val="001764C4"/>
    <w:rsid w:val="00196CAA"/>
    <w:rsid w:val="001A62C3"/>
    <w:rsid w:val="001A7DF0"/>
    <w:rsid w:val="002275A1"/>
    <w:rsid w:val="0028080D"/>
    <w:rsid w:val="002D39A7"/>
    <w:rsid w:val="00336DEC"/>
    <w:rsid w:val="00342730"/>
    <w:rsid w:val="0034380A"/>
    <w:rsid w:val="003525AB"/>
    <w:rsid w:val="003C0BA3"/>
    <w:rsid w:val="003D6FD8"/>
    <w:rsid w:val="0049604F"/>
    <w:rsid w:val="00544995"/>
    <w:rsid w:val="00594087"/>
    <w:rsid w:val="005966A0"/>
    <w:rsid w:val="005A6598"/>
    <w:rsid w:val="005D639B"/>
    <w:rsid w:val="006050C7"/>
    <w:rsid w:val="00651E95"/>
    <w:rsid w:val="00677784"/>
    <w:rsid w:val="006A42A4"/>
    <w:rsid w:val="00753E60"/>
    <w:rsid w:val="0081224F"/>
    <w:rsid w:val="0081544E"/>
    <w:rsid w:val="00864E48"/>
    <w:rsid w:val="00892F0F"/>
    <w:rsid w:val="008E5FC4"/>
    <w:rsid w:val="008F043A"/>
    <w:rsid w:val="008F3610"/>
    <w:rsid w:val="008F4E10"/>
    <w:rsid w:val="008F771F"/>
    <w:rsid w:val="00937551"/>
    <w:rsid w:val="00967FC0"/>
    <w:rsid w:val="009F3853"/>
    <w:rsid w:val="00A81DF7"/>
    <w:rsid w:val="00A933A5"/>
    <w:rsid w:val="00A93B68"/>
    <w:rsid w:val="00AC7D7F"/>
    <w:rsid w:val="00AE6F92"/>
    <w:rsid w:val="00BB2258"/>
    <w:rsid w:val="00BD4715"/>
    <w:rsid w:val="00C37433"/>
    <w:rsid w:val="00CC5F8F"/>
    <w:rsid w:val="00D16071"/>
    <w:rsid w:val="00D9197A"/>
    <w:rsid w:val="00DC0313"/>
    <w:rsid w:val="00DF6D97"/>
    <w:rsid w:val="00E67C2E"/>
    <w:rsid w:val="00EB603E"/>
    <w:rsid w:val="00EE0437"/>
    <w:rsid w:val="00F17D1C"/>
    <w:rsid w:val="00F23458"/>
    <w:rsid w:val="00FC1C74"/>
    <w:rsid w:val="00FE4585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9C43"/>
  <w15:chartTrackingRefBased/>
  <w15:docId w15:val="{AD0EC21B-11E1-4CD0-A412-6129F88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44E"/>
    <w:rPr>
      <w:rFonts w:ascii="Segoe UI" w:hAnsi="Segoe UI" w:cs="Segoe UI"/>
      <w:sz w:val="18"/>
      <w:szCs w:val="18"/>
      <w:lang w:eastAsia="en-US"/>
    </w:rPr>
  </w:style>
  <w:style w:type="paragraph" w:customStyle="1" w:styleId="Tekstpodstawowywcity31">
    <w:name w:val="Tekst podstawowy wcięty 31"/>
    <w:rsid w:val="008F3610"/>
    <w:pPr>
      <w:widowControl w:val="0"/>
      <w:suppressAutoHyphens/>
      <w:spacing w:after="200" w:line="276" w:lineRule="auto"/>
      <w:ind w:left="708"/>
    </w:pPr>
    <w:rPr>
      <w:rFonts w:eastAsia="Arial Unicode MS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3CF5-A297-4D14-862D-B95C1F8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MGruszczynski</dc:creator>
  <cp:keywords/>
  <dc:description/>
  <cp:lastModifiedBy>Gabriela Szeflińska</cp:lastModifiedBy>
  <cp:revision>13</cp:revision>
  <cp:lastPrinted>2024-01-16T10:12:00Z</cp:lastPrinted>
  <dcterms:created xsi:type="dcterms:W3CDTF">2024-01-09T08:05:00Z</dcterms:created>
  <dcterms:modified xsi:type="dcterms:W3CDTF">2024-01-16T10:15:00Z</dcterms:modified>
</cp:coreProperties>
</file>